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602182D3" w:rsidR="006F67DB" w:rsidRPr="00F85F7D" w:rsidRDefault="006F67DB" w:rsidP="005F080B">
      <w:pPr>
        <w:pStyle w:val="Mainhead"/>
      </w:pPr>
      <w:r w:rsidRPr="00F85F7D">
        <w:t xml:space="preserve">Chapter </w:t>
      </w:r>
      <w:r w:rsidR="005F080B">
        <w:t>40</w:t>
      </w:r>
      <w:r w:rsidR="00102BA0">
        <w:t xml:space="preserve"> –</w:t>
      </w:r>
      <w:r w:rsidR="00124080" w:rsidRPr="00124080">
        <w:t xml:space="preserve"> </w:t>
      </w:r>
      <w:r w:rsidR="005F080B" w:rsidRPr="005F080B">
        <w:t>Internet security</w:t>
      </w:r>
    </w:p>
    <w:p w14:paraId="0B6A6254" w14:textId="6E32C1A2" w:rsidR="006C5A16" w:rsidRDefault="006F67DB" w:rsidP="005F080B">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0D89EBBF" w14:textId="77777777" w:rsidR="00102BA0" w:rsidRDefault="00102BA0" w:rsidP="005F080B">
      <w:pPr>
        <w:pStyle w:val="NoParagraphStyle"/>
        <w:spacing w:line="276" w:lineRule="auto"/>
        <w:rPr>
          <w:rFonts w:ascii="Tahoma" w:hAnsi="Tahoma" w:cs="Tahoma"/>
          <w:b/>
        </w:rPr>
      </w:pPr>
    </w:p>
    <w:p w14:paraId="221FF756" w14:textId="77777777" w:rsidR="005F080B" w:rsidRPr="00FE1D6D" w:rsidRDefault="005F080B" w:rsidP="005F080B">
      <w:pPr>
        <w:pStyle w:val="NoParagraphStyle"/>
        <w:spacing w:line="276" w:lineRule="auto"/>
        <w:rPr>
          <w:rFonts w:ascii="Tahoma" w:hAnsi="Tahoma" w:cs="Tahoma"/>
          <w:b/>
        </w:rPr>
      </w:pPr>
    </w:p>
    <w:p w14:paraId="677637F4" w14:textId="77777777" w:rsidR="005F080B" w:rsidRPr="005F080B" w:rsidRDefault="005F080B" w:rsidP="005F080B">
      <w:pPr>
        <w:pStyle w:val="NoParagraphStyle"/>
        <w:numPr>
          <w:ilvl w:val="0"/>
          <w:numId w:val="29"/>
        </w:numPr>
        <w:spacing w:line="276" w:lineRule="auto"/>
        <w:ind w:left="567" w:hanging="567"/>
        <w:rPr>
          <w:rFonts w:asciiTheme="minorHAnsi" w:hAnsiTheme="minorHAnsi"/>
          <w:color w:val="C00000"/>
        </w:rPr>
      </w:pPr>
      <w:r w:rsidRPr="005F080B">
        <w:rPr>
          <w:rFonts w:asciiTheme="minorHAnsi" w:hAnsiTheme="minorHAnsi"/>
        </w:rPr>
        <w:t>Describe why symmetric encryption is not considered to be as secure as asymmetric encryption.</w:t>
      </w:r>
      <w:r w:rsidRPr="005F080B">
        <w:rPr>
          <w:rFonts w:asciiTheme="minorHAnsi" w:hAnsiTheme="minorHAnsi"/>
        </w:rPr>
        <w:br/>
      </w:r>
      <w:r w:rsidRPr="005F080B">
        <w:rPr>
          <w:rFonts w:asciiTheme="minorHAnsi" w:hAnsiTheme="minorHAnsi"/>
          <w:color w:val="C00000"/>
        </w:rPr>
        <w:t xml:space="preserve">Encryption uses a key. If both parties know the key then a message can be encrypted and then decrypted. However, if someone intercepts the key then they will be able to decrypt the message. </w:t>
      </w:r>
    </w:p>
    <w:p w14:paraId="3D4D87F2" w14:textId="77777777" w:rsidR="005F080B" w:rsidRPr="005F080B" w:rsidRDefault="005F080B" w:rsidP="005F080B">
      <w:pPr>
        <w:pStyle w:val="NoParagraphStyle"/>
        <w:spacing w:line="276" w:lineRule="auto"/>
        <w:ind w:left="567"/>
        <w:rPr>
          <w:rFonts w:asciiTheme="minorHAnsi" w:hAnsiTheme="minorHAnsi"/>
        </w:rPr>
      </w:pPr>
      <w:r w:rsidRPr="005F080B">
        <w:rPr>
          <w:rFonts w:asciiTheme="minorHAnsi" w:hAnsiTheme="minorHAnsi"/>
          <w:color w:val="C00000"/>
        </w:rPr>
        <w:t>Asymmetric encryption gets round this through the use of public and private keys. Private keys remain private and do not need to be known to both parties.</w:t>
      </w:r>
      <w:r w:rsidRPr="005F080B">
        <w:rPr>
          <w:rFonts w:asciiTheme="minorHAnsi" w:hAnsiTheme="minorHAnsi"/>
          <w:color w:val="C00000"/>
        </w:rPr>
        <w:br/>
      </w:r>
    </w:p>
    <w:p w14:paraId="626535DD" w14:textId="6F23DAD7" w:rsidR="005F080B" w:rsidRPr="005F080B" w:rsidRDefault="005F080B" w:rsidP="005F080B">
      <w:pPr>
        <w:pStyle w:val="ListParagraph"/>
        <w:numPr>
          <w:ilvl w:val="0"/>
          <w:numId w:val="29"/>
        </w:numPr>
        <w:spacing w:line="276" w:lineRule="auto"/>
        <w:ind w:left="567" w:hanging="567"/>
        <w:rPr>
          <w:rFonts w:asciiTheme="minorHAnsi" w:hAnsiTheme="minorHAnsi" w:cs="Tahoma"/>
          <w:color w:val="C00000"/>
        </w:rPr>
      </w:pPr>
      <w:r w:rsidRPr="005F080B">
        <w:rPr>
          <w:rFonts w:asciiTheme="minorHAnsi" w:hAnsiTheme="minorHAnsi"/>
        </w:rPr>
        <w:t>Explain how public and private keys are used in asymmetric encryption.</w:t>
      </w:r>
      <w:r w:rsidRPr="005F080B">
        <w:rPr>
          <w:rFonts w:asciiTheme="minorHAnsi" w:hAnsiTheme="minorHAnsi"/>
        </w:rPr>
        <w:br/>
      </w:r>
      <w:r w:rsidRPr="005F080B">
        <w:rPr>
          <w:rFonts w:asciiTheme="minorHAnsi" w:hAnsiTheme="minorHAnsi" w:cs="Tahoma"/>
          <w:color w:val="C00000"/>
        </w:rPr>
        <w:t>With two computers</w:t>
      </w:r>
      <w:r>
        <w:rPr>
          <w:rFonts w:asciiTheme="minorHAnsi" w:hAnsiTheme="minorHAnsi" w:cs="Tahoma"/>
          <w:color w:val="C00000"/>
        </w:rPr>
        <w:t>,</w:t>
      </w:r>
      <w:r w:rsidRPr="005F080B">
        <w:rPr>
          <w:rFonts w:asciiTheme="minorHAnsi" w:hAnsiTheme="minorHAnsi" w:cs="Tahoma"/>
          <w:color w:val="C00000"/>
        </w:rPr>
        <w:t xml:space="preserve"> A and B:</w:t>
      </w:r>
    </w:p>
    <w:p w14:paraId="5FD04F27" w14:textId="77777777" w:rsidR="005F080B" w:rsidRPr="005F080B" w:rsidRDefault="005F080B" w:rsidP="005F080B">
      <w:pPr>
        <w:pStyle w:val="ListParagraph"/>
        <w:numPr>
          <w:ilvl w:val="0"/>
          <w:numId w:val="31"/>
        </w:numPr>
        <w:spacing w:line="276" w:lineRule="auto"/>
        <w:rPr>
          <w:rFonts w:asciiTheme="minorHAnsi" w:hAnsiTheme="minorHAnsi" w:cs="Tahoma"/>
          <w:color w:val="C00000"/>
        </w:rPr>
      </w:pPr>
      <w:r w:rsidRPr="005F080B">
        <w:rPr>
          <w:rFonts w:asciiTheme="minorHAnsi" w:hAnsiTheme="minorHAnsi" w:cs="Tahoma"/>
          <w:color w:val="C00000"/>
        </w:rPr>
        <w:t>A will have a private key known only to A.</w:t>
      </w:r>
    </w:p>
    <w:p w14:paraId="55796C46" w14:textId="77777777" w:rsidR="005F080B" w:rsidRPr="005F080B" w:rsidRDefault="005F080B" w:rsidP="005F080B">
      <w:pPr>
        <w:pStyle w:val="ListParagraph"/>
        <w:numPr>
          <w:ilvl w:val="0"/>
          <w:numId w:val="31"/>
        </w:numPr>
        <w:spacing w:line="276" w:lineRule="auto"/>
        <w:rPr>
          <w:rFonts w:asciiTheme="minorHAnsi" w:hAnsiTheme="minorHAnsi" w:cs="Tahoma"/>
          <w:color w:val="C00000"/>
        </w:rPr>
      </w:pPr>
      <w:r w:rsidRPr="005F080B">
        <w:rPr>
          <w:rFonts w:asciiTheme="minorHAnsi" w:hAnsiTheme="minorHAnsi" w:cs="Tahoma"/>
          <w:color w:val="C00000"/>
        </w:rPr>
        <w:t>A will also have a public key, which is mathematically related to the private key. It is called a public key as anyone can access it.</w:t>
      </w:r>
    </w:p>
    <w:p w14:paraId="2E3BA2DB" w14:textId="77777777" w:rsidR="005F080B" w:rsidRPr="005F080B" w:rsidRDefault="005F080B" w:rsidP="005F080B">
      <w:pPr>
        <w:pStyle w:val="ListParagraph"/>
        <w:numPr>
          <w:ilvl w:val="0"/>
          <w:numId w:val="31"/>
        </w:numPr>
        <w:spacing w:line="276" w:lineRule="auto"/>
        <w:rPr>
          <w:rFonts w:asciiTheme="minorHAnsi" w:hAnsiTheme="minorHAnsi" w:cs="Tahoma"/>
          <w:color w:val="C00000"/>
        </w:rPr>
      </w:pPr>
      <w:r w:rsidRPr="005F080B">
        <w:rPr>
          <w:rFonts w:asciiTheme="minorHAnsi" w:hAnsiTheme="minorHAnsi" w:cs="Tahoma"/>
          <w:color w:val="C00000"/>
        </w:rPr>
        <w:t>B will also have a private key and a related public key.</w:t>
      </w:r>
    </w:p>
    <w:p w14:paraId="40E374D7" w14:textId="77777777" w:rsidR="005F080B" w:rsidRPr="005F080B" w:rsidRDefault="005F080B" w:rsidP="005F080B">
      <w:pPr>
        <w:pStyle w:val="ListParagraph"/>
        <w:numPr>
          <w:ilvl w:val="0"/>
          <w:numId w:val="31"/>
        </w:numPr>
        <w:spacing w:line="276" w:lineRule="auto"/>
        <w:rPr>
          <w:rFonts w:asciiTheme="minorHAnsi" w:hAnsiTheme="minorHAnsi" w:cs="Tahoma"/>
          <w:color w:val="C00000"/>
        </w:rPr>
      </w:pPr>
      <w:r w:rsidRPr="005F080B">
        <w:rPr>
          <w:rFonts w:asciiTheme="minorHAnsi" w:hAnsiTheme="minorHAnsi" w:cs="Tahoma"/>
          <w:color w:val="C00000"/>
        </w:rPr>
        <w:t>For A to send a secure message to B, A will first encrypt the message using B’s public key.</w:t>
      </w:r>
    </w:p>
    <w:p w14:paraId="7106284E" w14:textId="77777777" w:rsidR="005F080B" w:rsidRPr="005F080B" w:rsidRDefault="005F080B" w:rsidP="005F080B">
      <w:pPr>
        <w:pStyle w:val="ListParagraph"/>
        <w:numPr>
          <w:ilvl w:val="0"/>
          <w:numId w:val="31"/>
        </w:numPr>
        <w:spacing w:line="276" w:lineRule="auto"/>
        <w:rPr>
          <w:rFonts w:asciiTheme="minorHAnsi" w:hAnsiTheme="minorHAnsi" w:cs="Tahoma"/>
          <w:color w:val="C00000"/>
        </w:rPr>
      </w:pPr>
      <w:r w:rsidRPr="005F080B">
        <w:rPr>
          <w:rFonts w:asciiTheme="minorHAnsi" w:hAnsiTheme="minorHAnsi" w:cs="Tahoma"/>
          <w:color w:val="C00000"/>
        </w:rPr>
        <w:t>As the private and public keys are related, the message can only be decrypted by B using B’s private key.</w:t>
      </w:r>
    </w:p>
    <w:p w14:paraId="14452E20" w14:textId="77777777" w:rsidR="005F080B" w:rsidRPr="005F080B" w:rsidRDefault="005F080B" w:rsidP="005F080B">
      <w:pPr>
        <w:pStyle w:val="ListParagraph"/>
        <w:numPr>
          <w:ilvl w:val="0"/>
          <w:numId w:val="31"/>
        </w:numPr>
        <w:spacing w:line="276" w:lineRule="auto"/>
        <w:rPr>
          <w:rFonts w:asciiTheme="minorHAnsi" w:hAnsiTheme="minorHAnsi" w:cs="Tahoma"/>
          <w:color w:val="C00000"/>
        </w:rPr>
      </w:pPr>
      <w:r w:rsidRPr="005F080B">
        <w:rPr>
          <w:rFonts w:asciiTheme="minorHAnsi" w:hAnsiTheme="minorHAnsi" w:cs="Tahoma"/>
          <w:color w:val="C00000"/>
        </w:rPr>
        <w:t>As no-one else knows B’s private key, even if the message were intercepted, it could not be decrypted.</w:t>
      </w:r>
    </w:p>
    <w:p w14:paraId="3D0749C8" w14:textId="77777777" w:rsidR="005F080B" w:rsidRPr="005F080B" w:rsidRDefault="005F080B" w:rsidP="005F080B">
      <w:pPr>
        <w:pStyle w:val="NoParagraphStyle"/>
        <w:spacing w:line="276" w:lineRule="auto"/>
        <w:ind w:left="567" w:hanging="567"/>
        <w:rPr>
          <w:rFonts w:asciiTheme="minorHAnsi" w:hAnsiTheme="minorHAnsi"/>
        </w:rPr>
      </w:pPr>
    </w:p>
    <w:p w14:paraId="60FCCEB6" w14:textId="4B0BCB15" w:rsidR="005F080B" w:rsidRPr="005F080B" w:rsidRDefault="005F080B" w:rsidP="005F080B">
      <w:pPr>
        <w:pStyle w:val="ListParagraph"/>
        <w:widowControl/>
        <w:numPr>
          <w:ilvl w:val="0"/>
          <w:numId w:val="29"/>
        </w:numPr>
        <w:autoSpaceDE/>
        <w:autoSpaceDN/>
        <w:adjustRightInd/>
        <w:spacing w:line="276" w:lineRule="auto"/>
        <w:ind w:left="567" w:hanging="567"/>
        <w:textAlignment w:val="auto"/>
        <w:rPr>
          <w:rFonts w:asciiTheme="minorHAnsi" w:hAnsiTheme="minorHAnsi" w:cs="Tahoma"/>
        </w:rPr>
      </w:pPr>
      <w:r w:rsidRPr="005F080B">
        <w:rPr>
          <w:rFonts w:asciiTheme="minorHAnsi" w:hAnsiTheme="minorHAnsi"/>
        </w:rPr>
        <w:t>Explain how hashing is used to create a digital signature.</w:t>
      </w:r>
    </w:p>
    <w:p w14:paraId="33820D13" w14:textId="77777777" w:rsidR="005F080B" w:rsidRPr="005F080B" w:rsidRDefault="005F080B" w:rsidP="005F080B">
      <w:pPr>
        <w:pStyle w:val="ListParagraph"/>
        <w:widowControl/>
        <w:numPr>
          <w:ilvl w:val="0"/>
          <w:numId w:val="32"/>
        </w:numPr>
        <w:autoSpaceDE/>
        <w:autoSpaceDN/>
        <w:adjustRightInd/>
        <w:spacing w:line="276" w:lineRule="auto"/>
        <w:textAlignment w:val="auto"/>
        <w:rPr>
          <w:rFonts w:asciiTheme="minorHAnsi" w:hAnsiTheme="minorHAnsi" w:cs="Tahoma"/>
          <w:color w:val="C00000"/>
        </w:rPr>
      </w:pPr>
      <w:r w:rsidRPr="005F080B">
        <w:rPr>
          <w:rFonts w:asciiTheme="minorHAnsi" w:hAnsiTheme="minorHAnsi" w:cs="Tahoma"/>
          <w:color w:val="C00000"/>
        </w:rPr>
        <w:t>The message being sent has a publicly known hashing algorithm applied to it to create what is known as a hash.</w:t>
      </w:r>
    </w:p>
    <w:p w14:paraId="1F3C50C5" w14:textId="77777777" w:rsidR="005F080B" w:rsidRPr="005F080B" w:rsidRDefault="005F080B" w:rsidP="005F080B">
      <w:pPr>
        <w:pStyle w:val="ListParagraph"/>
        <w:widowControl/>
        <w:numPr>
          <w:ilvl w:val="0"/>
          <w:numId w:val="32"/>
        </w:numPr>
        <w:autoSpaceDE/>
        <w:autoSpaceDN/>
        <w:adjustRightInd/>
        <w:spacing w:line="276" w:lineRule="auto"/>
        <w:textAlignment w:val="auto"/>
        <w:rPr>
          <w:rFonts w:asciiTheme="minorHAnsi" w:hAnsiTheme="minorHAnsi" w:cs="Tahoma"/>
          <w:color w:val="C00000"/>
        </w:rPr>
      </w:pPr>
      <w:r w:rsidRPr="005F080B">
        <w:rPr>
          <w:rFonts w:asciiTheme="minorHAnsi" w:hAnsiTheme="minorHAnsi" w:cs="Tahoma"/>
          <w:color w:val="C00000"/>
        </w:rPr>
        <w:t>The hashing algorithm changes the original data, for example by carrying out modulo arithmetic on the binary equivalents of the original data.</w:t>
      </w:r>
    </w:p>
    <w:p w14:paraId="67F35840" w14:textId="77777777" w:rsidR="005F080B" w:rsidRPr="005F080B" w:rsidRDefault="005F080B" w:rsidP="005F080B">
      <w:pPr>
        <w:pStyle w:val="ListParagraph"/>
        <w:widowControl/>
        <w:numPr>
          <w:ilvl w:val="0"/>
          <w:numId w:val="32"/>
        </w:numPr>
        <w:autoSpaceDE/>
        <w:autoSpaceDN/>
        <w:adjustRightInd/>
        <w:spacing w:line="276" w:lineRule="auto"/>
        <w:textAlignment w:val="auto"/>
        <w:rPr>
          <w:rFonts w:asciiTheme="minorHAnsi" w:hAnsiTheme="minorHAnsi" w:cs="Tahoma"/>
          <w:color w:val="C00000"/>
        </w:rPr>
      </w:pPr>
      <w:r w:rsidRPr="005F080B">
        <w:rPr>
          <w:rFonts w:asciiTheme="minorHAnsi" w:hAnsiTheme="minorHAnsi" w:cs="Tahoma"/>
          <w:color w:val="C00000"/>
        </w:rPr>
        <w:t>The hash is encrypted using A’s private key.</w:t>
      </w:r>
    </w:p>
    <w:p w14:paraId="7D8D8269" w14:textId="77777777" w:rsidR="005F080B" w:rsidRPr="005F080B" w:rsidRDefault="005F080B" w:rsidP="005F080B">
      <w:pPr>
        <w:pStyle w:val="ListParagraph"/>
        <w:widowControl/>
        <w:numPr>
          <w:ilvl w:val="0"/>
          <w:numId w:val="32"/>
        </w:numPr>
        <w:autoSpaceDE/>
        <w:autoSpaceDN/>
        <w:adjustRightInd/>
        <w:spacing w:line="276" w:lineRule="auto"/>
        <w:textAlignment w:val="auto"/>
        <w:rPr>
          <w:rFonts w:asciiTheme="minorHAnsi" w:hAnsiTheme="minorHAnsi" w:cs="Tahoma"/>
          <w:color w:val="C00000"/>
        </w:rPr>
      </w:pPr>
      <w:r w:rsidRPr="005F080B">
        <w:rPr>
          <w:rFonts w:asciiTheme="minorHAnsi" w:hAnsiTheme="minorHAnsi" w:cs="Tahoma"/>
          <w:color w:val="C00000"/>
        </w:rPr>
        <w:t>The hash is appended to the message and becomes the digital signature.</w:t>
      </w:r>
    </w:p>
    <w:p w14:paraId="38D0FD51" w14:textId="77777777" w:rsidR="005F080B" w:rsidRPr="005F080B" w:rsidRDefault="005F080B" w:rsidP="005F080B">
      <w:pPr>
        <w:pStyle w:val="ListParagraph"/>
        <w:widowControl/>
        <w:numPr>
          <w:ilvl w:val="0"/>
          <w:numId w:val="32"/>
        </w:numPr>
        <w:autoSpaceDE/>
        <w:autoSpaceDN/>
        <w:adjustRightInd/>
        <w:spacing w:line="276" w:lineRule="auto"/>
        <w:textAlignment w:val="auto"/>
        <w:rPr>
          <w:rFonts w:asciiTheme="minorHAnsi" w:hAnsiTheme="minorHAnsi" w:cs="Tahoma"/>
          <w:color w:val="C00000"/>
        </w:rPr>
      </w:pPr>
      <w:r w:rsidRPr="005F080B">
        <w:rPr>
          <w:rFonts w:asciiTheme="minorHAnsi" w:hAnsiTheme="minorHAnsi" w:cs="Tahoma"/>
          <w:color w:val="C00000"/>
        </w:rPr>
        <w:t>The message is sent to B, who then uses A’s public key to decrypt the hash.</w:t>
      </w:r>
    </w:p>
    <w:p w14:paraId="4492D9FA" w14:textId="77777777" w:rsidR="005F080B" w:rsidRPr="005F080B" w:rsidRDefault="005F080B" w:rsidP="005F080B">
      <w:pPr>
        <w:pStyle w:val="ListParagraph"/>
        <w:widowControl/>
        <w:numPr>
          <w:ilvl w:val="0"/>
          <w:numId w:val="32"/>
        </w:numPr>
        <w:autoSpaceDE/>
        <w:autoSpaceDN/>
        <w:adjustRightInd/>
        <w:spacing w:line="276" w:lineRule="auto"/>
        <w:textAlignment w:val="auto"/>
        <w:rPr>
          <w:rFonts w:asciiTheme="minorHAnsi" w:hAnsiTheme="minorHAnsi" w:cs="Tahoma"/>
          <w:color w:val="C00000"/>
        </w:rPr>
      </w:pPr>
      <w:r w:rsidRPr="005F080B">
        <w:rPr>
          <w:rFonts w:asciiTheme="minorHAnsi" w:hAnsiTheme="minorHAnsi" w:cs="Tahoma"/>
          <w:color w:val="C00000"/>
        </w:rPr>
        <w:t>The hash is then put through the same publicly know algorithm and the result is compared to that in the original message.</w:t>
      </w:r>
    </w:p>
    <w:p w14:paraId="50C12595" w14:textId="77777777" w:rsidR="005F080B" w:rsidRPr="005F080B" w:rsidRDefault="005F080B" w:rsidP="005F080B">
      <w:pPr>
        <w:pStyle w:val="ListParagraph"/>
        <w:widowControl/>
        <w:numPr>
          <w:ilvl w:val="0"/>
          <w:numId w:val="32"/>
        </w:numPr>
        <w:autoSpaceDE/>
        <w:autoSpaceDN/>
        <w:adjustRightInd/>
        <w:spacing w:line="276" w:lineRule="auto"/>
        <w:textAlignment w:val="auto"/>
        <w:rPr>
          <w:rFonts w:asciiTheme="minorHAnsi" w:hAnsiTheme="minorHAnsi" w:cs="Tahoma"/>
          <w:color w:val="C00000"/>
        </w:rPr>
      </w:pPr>
      <w:r w:rsidRPr="005F080B">
        <w:rPr>
          <w:rFonts w:asciiTheme="minorHAnsi" w:hAnsiTheme="minorHAnsi" w:cs="Tahoma"/>
          <w:color w:val="C00000"/>
        </w:rPr>
        <w:t>Where the two hashes are the same, the message is authenticated and where they are different then the message cannot be authenticated.</w:t>
      </w:r>
    </w:p>
    <w:p w14:paraId="1CCBB633" w14:textId="77777777" w:rsidR="005F080B" w:rsidRDefault="005F080B" w:rsidP="005F080B">
      <w:pPr>
        <w:pStyle w:val="NoParagraphStyle"/>
        <w:spacing w:line="276" w:lineRule="auto"/>
        <w:ind w:left="567" w:hanging="567"/>
        <w:rPr>
          <w:rFonts w:asciiTheme="minorHAnsi" w:hAnsiTheme="minorHAnsi"/>
        </w:rPr>
      </w:pPr>
    </w:p>
    <w:p w14:paraId="4D0FD24A" w14:textId="77777777" w:rsidR="005F080B" w:rsidRDefault="005F080B" w:rsidP="005F080B">
      <w:pPr>
        <w:pStyle w:val="NoParagraphStyle"/>
        <w:spacing w:line="276" w:lineRule="auto"/>
        <w:ind w:left="567" w:hanging="567"/>
        <w:rPr>
          <w:rFonts w:asciiTheme="minorHAnsi" w:hAnsiTheme="minorHAnsi"/>
        </w:rPr>
      </w:pPr>
    </w:p>
    <w:p w14:paraId="6163152D" w14:textId="77777777" w:rsidR="005F080B" w:rsidRDefault="005F080B" w:rsidP="005F080B">
      <w:pPr>
        <w:pStyle w:val="NoParagraphStyle"/>
        <w:spacing w:line="276" w:lineRule="auto"/>
        <w:ind w:left="567" w:hanging="567"/>
        <w:rPr>
          <w:rFonts w:asciiTheme="minorHAnsi" w:hAnsiTheme="minorHAnsi"/>
        </w:rPr>
      </w:pPr>
    </w:p>
    <w:p w14:paraId="313039A3" w14:textId="77777777" w:rsidR="005F080B" w:rsidRPr="005F080B" w:rsidRDefault="005F080B" w:rsidP="005F080B">
      <w:pPr>
        <w:pStyle w:val="NoParagraphStyle"/>
        <w:spacing w:line="276" w:lineRule="auto"/>
        <w:ind w:left="567" w:hanging="567"/>
        <w:rPr>
          <w:rFonts w:asciiTheme="minorHAnsi" w:hAnsiTheme="minorHAnsi"/>
        </w:rPr>
      </w:pPr>
    </w:p>
    <w:p w14:paraId="4E1979AD" w14:textId="3F605EE8" w:rsidR="005F080B" w:rsidRPr="005F080B" w:rsidRDefault="005F080B" w:rsidP="005F080B">
      <w:pPr>
        <w:pStyle w:val="NoParagraphStyle"/>
        <w:numPr>
          <w:ilvl w:val="0"/>
          <w:numId w:val="29"/>
        </w:numPr>
        <w:spacing w:line="276" w:lineRule="auto"/>
        <w:ind w:left="567" w:hanging="567"/>
        <w:rPr>
          <w:rFonts w:asciiTheme="minorHAnsi" w:hAnsiTheme="minorHAnsi"/>
        </w:rPr>
      </w:pPr>
      <w:r w:rsidRPr="005F080B">
        <w:rPr>
          <w:rFonts w:asciiTheme="minorHAnsi" w:hAnsiTheme="minorHAnsi"/>
        </w:rPr>
        <w:t>Describe how hardware and software can be used to create a firewall.</w:t>
      </w:r>
    </w:p>
    <w:p w14:paraId="425DAFB3" w14:textId="77777777" w:rsidR="005F080B" w:rsidRPr="005F080B" w:rsidRDefault="005F080B" w:rsidP="005F080B">
      <w:pPr>
        <w:pStyle w:val="AnswersNL"/>
        <w:numPr>
          <w:ilvl w:val="0"/>
          <w:numId w:val="33"/>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hAnsiTheme="minorHAnsi" w:cs="Tahoma"/>
          <w:iCs/>
          <w:color w:val="C00000"/>
          <w:sz w:val="24"/>
          <w:szCs w:val="24"/>
        </w:rPr>
        <w:t>A firewall is a method of preventing data from entering onto your computer or LAN from an external computer.</w:t>
      </w:r>
    </w:p>
    <w:p w14:paraId="3B766ECD" w14:textId="77777777" w:rsidR="005F080B" w:rsidRDefault="005F080B" w:rsidP="005F080B">
      <w:pPr>
        <w:pStyle w:val="AnswersNL"/>
        <w:numPr>
          <w:ilvl w:val="0"/>
          <w:numId w:val="33"/>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hAnsiTheme="minorHAnsi" w:cs="Tahoma"/>
          <w:iCs/>
          <w:color w:val="C00000"/>
          <w:sz w:val="24"/>
          <w:szCs w:val="24"/>
        </w:rPr>
        <w:t>You can use two network cards – one that sends and receives data from the external connection and one that sends and receives data from the LAN.</w:t>
      </w:r>
    </w:p>
    <w:p w14:paraId="314BAB8E" w14:textId="498574AE" w:rsidR="005F080B" w:rsidRPr="005F080B" w:rsidRDefault="005F080B" w:rsidP="005F080B">
      <w:pPr>
        <w:pStyle w:val="AnswersNL"/>
        <w:numPr>
          <w:ilvl w:val="0"/>
          <w:numId w:val="33"/>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eastAsia="Times New Roman" w:hAnsiTheme="minorHAnsi"/>
          <w:iCs/>
          <w:color w:val="C00000"/>
          <w:sz w:val="24"/>
          <w:szCs w:val="24"/>
        </w:rPr>
        <w:t>Software can be used to examine the contents of the data being received. The software will examine each packet of data received and block it if it is from an unknown source.</w:t>
      </w:r>
    </w:p>
    <w:p w14:paraId="3F014598" w14:textId="77777777" w:rsidR="005F080B" w:rsidRPr="005F080B" w:rsidRDefault="005F080B" w:rsidP="005F080B">
      <w:pPr>
        <w:pStyle w:val="SummaryQuestionTEXT"/>
        <w:tabs>
          <w:tab w:val="clear" w:pos="280"/>
          <w:tab w:val="clear" w:pos="600"/>
        </w:tabs>
        <w:spacing w:line="276" w:lineRule="auto"/>
        <w:ind w:left="567" w:hanging="567"/>
        <w:rPr>
          <w:rFonts w:asciiTheme="minorHAnsi" w:hAnsiTheme="minorHAnsi"/>
          <w:color w:val="C00000"/>
        </w:rPr>
      </w:pPr>
    </w:p>
    <w:p w14:paraId="25AE25EA" w14:textId="54A6C646" w:rsidR="005F080B" w:rsidRPr="005F080B" w:rsidRDefault="005F080B" w:rsidP="005F080B">
      <w:pPr>
        <w:pStyle w:val="SummaryQuestionTEXT"/>
        <w:numPr>
          <w:ilvl w:val="0"/>
          <w:numId w:val="29"/>
        </w:numPr>
        <w:tabs>
          <w:tab w:val="clear" w:pos="280"/>
          <w:tab w:val="clear" w:pos="600"/>
        </w:tabs>
        <w:spacing w:line="276" w:lineRule="auto"/>
        <w:ind w:left="567" w:hanging="567"/>
        <w:rPr>
          <w:rFonts w:asciiTheme="minorHAnsi" w:hAnsiTheme="minorHAnsi"/>
        </w:rPr>
      </w:pPr>
      <w:r w:rsidRPr="005F080B">
        <w:rPr>
          <w:rFonts w:asciiTheme="minorHAnsi" w:hAnsiTheme="minorHAnsi"/>
        </w:rPr>
        <w:t>Describe three measures that a user can take to prevent unauthorised access to computer systems.</w:t>
      </w:r>
    </w:p>
    <w:p w14:paraId="24F143B9" w14:textId="77777777" w:rsidR="005F080B" w:rsidRPr="005F080B" w:rsidRDefault="005F080B" w:rsidP="005F080B">
      <w:pPr>
        <w:pStyle w:val="AnswersNL"/>
        <w:numPr>
          <w:ilvl w:val="0"/>
          <w:numId w:val="34"/>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hAnsiTheme="minorHAnsi" w:cs="Tahoma"/>
          <w:iCs/>
          <w:color w:val="C00000"/>
          <w:sz w:val="24"/>
          <w:szCs w:val="24"/>
        </w:rPr>
        <w:t>Firewall</w:t>
      </w:r>
    </w:p>
    <w:p w14:paraId="56BFCF25" w14:textId="77777777" w:rsidR="005F080B" w:rsidRPr="005F080B" w:rsidRDefault="005F080B" w:rsidP="005F080B">
      <w:pPr>
        <w:pStyle w:val="AnswersNL"/>
        <w:numPr>
          <w:ilvl w:val="0"/>
          <w:numId w:val="34"/>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hAnsiTheme="minorHAnsi" w:cs="Tahoma"/>
          <w:iCs/>
          <w:color w:val="C00000"/>
          <w:sz w:val="24"/>
          <w:szCs w:val="24"/>
        </w:rPr>
        <w:t>Proxy server</w:t>
      </w:r>
    </w:p>
    <w:p w14:paraId="177AAE76" w14:textId="77777777" w:rsidR="005F080B" w:rsidRPr="005F080B" w:rsidRDefault="005F080B" w:rsidP="005F080B">
      <w:pPr>
        <w:pStyle w:val="AnswersNL"/>
        <w:numPr>
          <w:ilvl w:val="0"/>
          <w:numId w:val="34"/>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hAnsiTheme="minorHAnsi" w:cs="Tahoma"/>
          <w:iCs/>
          <w:color w:val="C00000"/>
          <w:sz w:val="24"/>
          <w:szCs w:val="24"/>
        </w:rPr>
        <w:t>Physical security – e.g. locked room</w:t>
      </w:r>
    </w:p>
    <w:p w14:paraId="5883AD8C" w14:textId="27168771" w:rsidR="005F080B" w:rsidRPr="005F080B" w:rsidRDefault="005F080B" w:rsidP="005F080B">
      <w:pPr>
        <w:pStyle w:val="SummaryQuestionTEXT"/>
        <w:numPr>
          <w:ilvl w:val="0"/>
          <w:numId w:val="34"/>
        </w:numPr>
        <w:tabs>
          <w:tab w:val="clear" w:pos="280"/>
          <w:tab w:val="clear" w:pos="600"/>
        </w:tabs>
        <w:spacing w:line="276" w:lineRule="auto"/>
        <w:rPr>
          <w:rFonts w:asciiTheme="minorHAnsi" w:hAnsiTheme="minorHAnsi" w:cs="Tahoma"/>
          <w:color w:val="C00000"/>
        </w:rPr>
      </w:pPr>
      <w:r w:rsidRPr="005F080B">
        <w:rPr>
          <w:rFonts w:asciiTheme="minorHAnsi" w:hAnsiTheme="minorHAnsi" w:cs="Tahoma"/>
          <w:iCs/>
          <w:color w:val="C00000"/>
        </w:rPr>
        <w:t>User names and p</w:t>
      </w:r>
      <w:r w:rsidRPr="005F080B">
        <w:rPr>
          <w:rFonts w:asciiTheme="minorHAnsi" w:eastAsia="Times New Roman" w:hAnsiTheme="minorHAnsi" w:cs="Tahoma"/>
          <w:iCs/>
          <w:color w:val="C00000"/>
        </w:rPr>
        <w:t>asswords</w:t>
      </w:r>
    </w:p>
    <w:p w14:paraId="4EA5B50A" w14:textId="77777777" w:rsidR="005F080B" w:rsidRPr="005F080B" w:rsidRDefault="005F080B" w:rsidP="005F080B">
      <w:pPr>
        <w:pStyle w:val="SummaryQuestionTEXT"/>
        <w:tabs>
          <w:tab w:val="clear" w:pos="280"/>
          <w:tab w:val="clear" w:pos="600"/>
        </w:tabs>
        <w:spacing w:line="276" w:lineRule="auto"/>
        <w:ind w:left="567" w:hanging="567"/>
        <w:rPr>
          <w:rFonts w:asciiTheme="minorHAnsi" w:hAnsiTheme="minorHAnsi"/>
        </w:rPr>
      </w:pPr>
    </w:p>
    <w:p w14:paraId="461F3106" w14:textId="35B36395" w:rsidR="005F080B" w:rsidRPr="005F080B" w:rsidRDefault="005F080B" w:rsidP="005F080B">
      <w:pPr>
        <w:pStyle w:val="SummaryQuestionTEXT"/>
        <w:numPr>
          <w:ilvl w:val="0"/>
          <w:numId w:val="29"/>
        </w:numPr>
        <w:tabs>
          <w:tab w:val="clear" w:pos="280"/>
          <w:tab w:val="clear" w:pos="600"/>
        </w:tabs>
        <w:spacing w:line="276" w:lineRule="auto"/>
        <w:ind w:left="567" w:hanging="567"/>
        <w:rPr>
          <w:rFonts w:asciiTheme="minorHAnsi" w:hAnsiTheme="minorHAnsi"/>
        </w:rPr>
      </w:pPr>
      <w:r w:rsidRPr="005F080B">
        <w:rPr>
          <w:rFonts w:asciiTheme="minorHAnsi" w:hAnsiTheme="minorHAnsi"/>
        </w:rPr>
        <w:t>Describe three ways in which a computer system can be protected against viruses.</w:t>
      </w:r>
    </w:p>
    <w:p w14:paraId="20DD2BF8" w14:textId="77777777" w:rsidR="005F080B" w:rsidRPr="005F080B" w:rsidRDefault="005F080B" w:rsidP="005F080B">
      <w:pPr>
        <w:pStyle w:val="AnswersNL"/>
        <w:numPr>
          <w:ilvl w:val="0"/>
          <w:numId w:val="35"/>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hAnsiTheme="minorHAnsi" w:cs="Tahoma"/>
          <w:iCs/>
          <w:color w:val="C00000"/>
          <w:sz w:val="24"/>
          <w:szCs w:val="24"/>
        </w:rPr>
        <w:t>Install virus protection software.</w:t>
      </w:r>
    </w:p>
    <w:p w14:paraId="5FEC94FF" w14:textId="77777777" w:rsidR="005F080B" w:rsidRPr="005F080B" w:rsidRDefault="005F080B" w:rsidP="005F080B">
      <w:pPr>
        <w:pStyle w:val="AnswersNL"/>
        <w:numPr>
          <w:ilvl w:val="0"/>
          <w:numId w:val="35"/>
        </w:numPr>
        <w:tabs>
          <w:tab w:val="clear" w:pos="284"/>
          <w:tab w:val="clear" w:pos="624"/>
        </w:tabs>
        <w:spacing w:after="0" w:line="276" w:lineRule="auto"/>
        <w:ind w:right="0"/>
        <w:rPr>
          <w:rFonts w:asciiTheme="minorHAnsi" w:hAnsiTheme="minorHAnsi" w:cs="Tahoma"/>
          <w:iCs/>
          <w:color w:val="C00000"/>
          <w:sz w:val="24"/>
          <w:szCs w:val="24"/>
        </w:rPr>
      </w:pPr>
      <w:r w:rsidRPr="005F080B">
        <w:rPr>
          <w:rFonts w:asciiTheme="minorHAnsi" w:hAnsiTheme="minorHAnsi" w:cs="Tahoma"/>
          <w:iCs/>
          <w:color w:val="C00000"/>
          <w:sz w:val="24"/>
          <w:szCs w:val="24"/>
        </w:rPr>
        <w:t>Regularly update virus protection software.</w:t>
      </w:r>
    </w:p>
    <w:p w14:paraId="121CD48E" w14:textId="26739DB5" w:rsidR="005F080B" w:rsidRPr="005F080B" w:rsidRDefault="005F080B" w:rsidP="005F080B">
      <w:pPr>
        <w:pStyle w:val="SummaryQuestionTEXT"/>
        <w:numPr>
          <w:ilvl w:val="0"/>
          <w:numId w:val="35"/>
        </w:numPr>
        <w:tabs>
          <w:tab w:val="clear" w:pos="280"/>
          <w:tab w:val="clear" w:pos="600"/>
        </w:tabs>
        <w:spacing w:line="276" w:lineRule="auto"/>
        <w:rPr>
          <w:rFonts w:asciiTheme="minorHAnsi" w:hAnsiTheme="minorHAnsi" w:cs="Tahoma"/>
          <w:color w:val="C00000"/>
        </w:rPr>
      </w:pPr>
      <w:r w:rsidRPr="005F080B">
        <w:rPr>
          <w:rFonts w:asciiTheme="minorHAnsi" w:eastAsia="Times New Roman" w:hAnsiTheme="minorHAnsi" w:cs="Tahoma"/>
          <w:iCs/>
          <w:color w:val="C00000"/>
        </w:rPr>
        <w:t>Remove your computer from external networks.</w:t>
      </w:r>
    </w:p>
    <w:p w14:paraId="7712FDDC" w14:textId="77777777" w:rsidR="005F080B" w:rsidRPr="005F080B" w:rsidRDefault="005F080B" w:rsidP="005F080B">
      <w:pPr>
        <w:pStyle w:val="SummaryQuestionTEXT"/>
        <w:tabs>
          <w:tab w:val="clear" w:pos="280"/>
          <w:tab w:val="clear" w:pos="600"/>
        </w:tabs>
        <w:spacing w:line="276" w:lineRule="auto"/>
        <w:ind w:left="567" w:hanging="567"/>
        <w:rPr>
          <w:rFonts w:asciiTheme="minorHAnsi" w:hAnsiTheme="minorHAnsi"/>
        </w:rPr>
      </w:pPr>
    </w:p>
    <w:p w14:paraId="2EA1DC8E" w14:textId="627562A3" w:rsidR="005F080B" w:rsidRPr="005F080B" w:rsidRDefault="005F080B" w:rsidP="005F080B">
      <w:pPr>
        <w:pStyle w:val="SummaryQuestionTEXT"/>
        <w:numPr>
          <w:ilvl w:val="0"/>
          <w:numId w:val="29"/>
        </w:numPr>
        <w:tabs>
          <w:tab w:val="clear" w:pos="280"/>
          <w:tab w:val="clear" w:pos="600"/>
        </w:tabs>
        <w:spacing w:line="276" w:lineRule="auto"/>
        <w:ind w:left="567" w:hanging="567"/>
        <w:rPr>
          <w:rFonts w:asciiTheme="minorHAnsi" w:hAnsiTheme="minorHAnsi"/>
        </w:rPr>
      </w:pPr>
      <w:r w:rsidRPr="005F080B">
        <w:rPr>
          <w:rFonts w:asciiTheme="minorHAnsi" w:hAnsiTheme="minorHAnsi"/>
        </w:rPr>
        <w:t>Discuss the following techniques, considering how effective they are against hackers:</w:t>
      </w:r>
    </w:p>
    <w:p w14:paraId="12970230" w14:textId="0D545F88" w:rsidR="005F080B" w:rsidRPr="005F080B" w:rsidRDefault="005F080B" w:rsidP="005F080B">
      <w:pPr>
        <w:pStyle w:val="SummaryQuestionTEXT"/>
        <w:numPr>
          <w:ilvl w:val="2"/>
          <w:numId w:val="30"/>
        </w:numPr>
        <w:tabs>
          <w:tab w:val="clear" w:pos="280"/>
          <w:tab w:val="clear" w:pos="600"/>
        </w:tabs>
        <w:spacing w:line="276" w:lineRule="auto"/>
        <w:ind w:left="1134" w:hanging="567"/>
        <w:rPr>
          <w:rFonts w:asciiTheme="minorHAnsi" w:hAnsiTheme="minorHAnsi"/>
        </w:rPr>
      </w:pPr>
      <w:r>
        <w:rPr>
          <w:rFonts w:asciiTheme="minorHAnsi" w:hAnsiTheme="minorHAnsi"/>
        </w:rPr>
        <w:t>encryption</w:t>
      </w:r>
      <w:r w:rsidRPr="005F080B">
        <w:rPr>
          <w:rFonts w:asciiTheme="minorHAnsi" w:hAnsiTheme="minorHAnsi"/>
        </w:rPr>
        <w:br/>
      </w:r>
      <w:r w:rsidRPr="005F080B">
        <w:rPr>
          <w:rFonts w:asciiTheme="minorHAnsi" w:eastAsia="Times New Roman" w:hAnsiTheme="minorHAnsi"/>
          <w:iCs/>
          <w:color w:val="C00000"/>
        </w:rPr>
        <w:t>There is no absolute guarantee that your computer cannot be hacked. Encryption can offer a good solution as, although it does not prevent unauthorised access to your computer, it does stop the hacker reading your information. There are different levels of encryption and the most secure methods are very secure and also very expensive.</w:t>
      </w:r>
    </w:p>
    <w:p w14:paraId="463BB3AB" w14:textId="031938EE" w:rsidR="005F080B" w:rsidRPr="005F080B" w:rsidRDefault="005F080B" w:rsidP="005F080B">
      <w:pPr>
        <w:pStyle w:val="SummaryQuestionTEXT"/>
        <w:numPr>
          <w:ilvl w:val="2"/>
          <w:numId w:val="30"/>
        </w:numPr>
        <w:tabs>
          <w:tab w:val="clear" w:pos="280"/>
          <w:tab w:val="clear" w:pos="600"/>
        </w:tabs>
        <w:spacing w:line="276" w:lineRule="auto"/>
        <w:ind w:left="1134" w:hanging="567"/>
        <w:rPr>
          <w:rFonts w:asciiTheme="minorHAnsi" w:hAnsiTheme="minorHAnsi"/>
        </w:rPr>
      </w:pPr>
      <w:r>
        <w:rPr>
          <w:rFonts w:asciiTheme="minorHAnsi" w:hAnsiTheme="minorHAnsi"/>
        </w:rPr>
        <w:t>digital certificate</w:t>
      </w:r>
      <w:r w:rsidRPr="005F080B">
        <w:rPr>
          <w:rFonts w:asciiTheme="minorHAnsi" w:hAnsiTheme="minorHAnsi"/>
        </w:rPr>
        <w:br/>
      </w:r>
      <w:r w:rsidRPr="005F080B">
        <w:rPr>
          <w:rFonts w:asciiTheme="minorHAnsi" w:eastAsia="Times New Roman" w:hAnsiTheme="minorHAnsi"/>
          <w:iCs/>
          <w:color w:val="C00000"/>
        </w:rPr>
        <w:t>A digital certificate is proof that the organisation behind the web site is using various techniques to prevent hacking. This is usually when a financial transaction of some sort is involved. There are some digital certificates now that are starting to be trusted by the public. The problem is that an organisation can easily claim to use a digital certificate when it is not.</w:t>
      </w:r>
    </w:p>
    <w:p w14:paraId="7B6884DA" w14:textId="178F5155" w:rsidR="005F080B" w:rsidRPr="005F080B" w:rsidRDefault="005F080B" w:rsidP="005F080B">
      <w:pPr>
        <w:pStyle w:val="SummaryQuestionTEXT"/>
        <w:numPr>
          <w:ilvl w:val="2"/>
          <w:numId w:val="30"/>
        </w:numPr>
        <w:tabs>
          <w:tab w:val="clear" w:pos="280"/>
          <w:tab w:val="clear" w:pos="600"/>
        </w:tabs>
        <w:spacing w:line="276" w:lineRule="auto"/>
        <w:ind w:left="1134" w:hanging="567"/>
        <w:rPr>
          <w:rFonts w:asciiTheme="minorHAnsi" w:hAnsiTheme="minorHAnsi"/>
        </w:rPr>
      </w:pPr>
      <w:r w:rsidRPr="005F080B">
        <w:rPr>
          <w:rFonts w:asciiTheme="minorHAnsi" w:hAnsiTheme="minorHAnsi"/>
        </w:rPr>
        <w:t>digital signatures.</w:t>
      </w:r>
      <w:r w:rsidRPr="005F080B">
        <w:rPr>
          <w:rFonts w:asciiTheme="minorHAnsi" w:hAnsiTheme="minorHAnsi"/>
        </w:rPr>
        <w:br/>
      </w:r>
      <w:r w:rsidRPr="005F080B">
        <w:rPr>
          <w:rFonts w:asciiTheme="minorHAnsi" w:hAnsiTheme="minorHAnsi"/>
          <w:color w:val="C00000"/>
        </w:rPr>
        <w:t>As above.</w:t>
      </w:r>
    </w:p>
    <w:p w14:paraId="5F08EC0C" w14:textId="77777777" w:rsidR="004C4CBD" w:rsidRPr="005F080B" w:rsidRDefault="004C4CBD" w:rsidP="005F080B">
      <w:pPr>
        <w:pStyle w:val="subhead"/>
        <w:spacing w:before="0" w:line="276" w:lineRule="auto"/>
        <w:rPr>
          <w:rFonts w:asciiTheme="minorHAnsi" w:hAnsiTheme="minorHAnsi"/>
          <w:sz w:val="24"/>
          <w:szCs w:val="24"/>
        </w:rPr>
      </w:pPr>
      <w:bookmarkStart w:id="0" w:name="_GoBack"/>
      <w:bookmarkEnd w:id="0"/>
    </w:p>
    <w:sectPr w:rsidR="004C4CBD" w:rsidRPr="005F080B"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C36B3"/>
    <w:multiLevelType w:val="hybridMultilevel"/>
    <w:tmpl w:val="84288B6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04166E77"/>
    <w:multiLevelType w:val="hybridMultilevel"/>
    <w:tmpl w:val="417C9E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0BE33F74"/>
    <w:multiLevelType w:val="hybridMultilevel"/>
    <w:tmpl w:val="146C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DF6D87"/>
    <w:multiLevelType w:val="hybridMultilevel"/>
    <w:tmpl w:val="5EECDA1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CB6F26"/>
    <w:multiLevelType w:val="hybridMultilevel"/>
    <w:tmpl w:val="078003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3E621A"/>
    <w:multiLevelType w:val="hybridMultilevel"/>
    <w:tmpl w:val="A0C899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57A1205"/>
    <w:multiLevelType w:val="hybridMultilevel"/>
    <w:tmpl w:val="00DC7A5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1031D34"/>
    <w:multiLevelType w:val="hybridMultilevel"/>
    <w:tmpl w:val="02F26F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11F56C9"/>
    <w:multiLevelType w:val="hybridMultilevel"/>
    <w:tmpl w:val="9EFE1950"/>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nsid w:val="22C355DA"/>
    <w:multiLevelType w:val="hybridMultilevel"/>
    <w:tmpl w:val="B2F01DF4"/>
    <w:lvl w:ilvl="0" w:tplc="08090001">
      <w:start w:val="1"/>
      <w:numFmt w:val="bullet"/>
      <w:lvlText w:val=""/>
      <w:lvlJc w:val="left"/>
      <w:pPr>
        <w:ind w:left="2007" w:hanging="360"/>
      </w:pPr>
      <w:rPr>
        <w:rFonts w:ascii="Symbol" w:hAnsi="Symbol" w:hint="default"/>
      </w:rPr>
    </w:lvl>
    <w:lvl w:ilvl="1" w:tplc="08090003" w:tentative="1">
      <w:start w:val="1"/>
      <w:numFmt w:val="bullet"/>
      <w:lvlText w:val="o"/>
      <w:lvlJc w:val="left"/>
      <w:pPr>
        <w:ind w:left="2727" w:hanging="360"/>
      </w:pPr>
      <w:rPr>
        <w:rFonts w:ascii="Courier New" w:hAnsi="Courier New" w:cs="Courier New" w:hint="default"/>
      </w:rPr>
    </w:lvl>
    <w:lvl w:ilvl="2" w:tplc="08090005" w:tentative="1">
      <w:start w:val="1"/>
      <w:numFmt w:val="bullet"/>
      <w:lvlText w:val=""/>
      <w:lvlJc w:val="left"/>
      <w:pPr>
        <w:ind w:left="3447" w:hanging="360"/>
      </w:pPr>
      <w:rPr>
        <w:rFonts w:ascii="Wingdings" w:hAnsi="Wingdings"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12">
    <w:nsid w:val="26566C27"/>
    <w:multiLevelType w:val="hybridMultilevel"/>
    <w:tmpl w:val="C896C29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32580CA7"/>
    <w:multiLevelType w:val="hybridMultilevel"/>
    <w:tmpl w:val="0792E0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358D1450"/>
    <w:multiLevelType w:val="hybridMultilevel"/>
    <w:tmpl w:val="F09ADD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691187F"/>
    <w:multiLevelType w:val="hybridMultilevel"/>
    <w:tmpl w:val="C556FF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3C75144B"/>
    <w:multiLevelType w:val="hybridMultilevel"/>
    <w:tmpl w:val="752456D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3D7B45C5"/>
    <w:multiLevelType w:val="hybridMultilevel"/>
    <w:tmpl w:val="A3929272"/>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3424DE"/>
    <w:multiLevelType w:val="hybridMultilevel"/>
    <w:tmpl w:val="2DDCB4E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3DEDE22">
      <w:start w:val="1"/>
      <w:numFmt w:val="lowerLetter"/>
      <w:lvlText w:val="%3)"/>
      <w:lvlJc w:val="left"/>
      <w:pPr>
        <w:ind w:left="2700" w:hanging="720"/>
      </w:pPr>
      <w:rPr>
        <w:rFonts w:ascii="Calibri" w:hAnsi="Calibri" w:hint="default"/>
        <w:b/>
        <w:i w:val="0"/>
        <w:color w:val="808080" w:themeColor="background1" w:themeShade="8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D8E1277"/>
    <w:multiLevelType w:val="hybridMultilevel"/>
    <w:tmpl w:val="4C2489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5F014C3"/>
    <w:multiLevelType w:val="hybridMultilevel"/>
    <w:tmpl w:val="5CF23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941FA2"/>
    <w:multiLevelType w:val="hybridMultilevel"/>
    <w:tmpl w:val="5EA0B47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7FE653D"/>
    <w:multiLevelType w:val="hybridMultilevel"/>
    <w:tmpl w:val="213E91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908591E"/>
    <w:multiLevelType w:val="hybridMultilevel"/>
    <w:tmpl w:val="CC0461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94869E0"/>
    <w:multiLevelType w:val="hybridMultilevel"/>
    <w:tmpl w:val="E8F215A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D926B9B"/>
    <w:multiLevelType w:val="hybridMultilevel"/>
    <w:tmpl w:val="B29A2E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EBB0427"/>
    <w:multiLevelType w:val="hybridMultilevel"/>
    <w:tmpl w:val="9746E01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6B43B9"/>
    <w:multiLevelType w:val="hybridMultilevel"/>
    <w:tmpl w:val="985C84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6E8C388E"/>
    <w:multiLevelType w:val="hybridMultilevel"/>
    <w:tmpl w:val="AC8C1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F463217"/>
    <w:multiLevelType w:val="hybridMultilevel"/>
    <w:tmpl w:val="991C45C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nsid w:val="76950051"/>
    <w:multiLevelType w:val="hybridMultilevel"/>
    <w:tmpl w:val="A6D2395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DBA86ADE">
      <w:start w:val="1"/>
      <w:numFmt w:val="lowerLetter"/>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9DA7754"/>
    <w:multiLevelType w:val="hybridMultilevel"/>
    <w:tmpl w:val="497A1A9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E2E6CD2"/>
    <w:multiLevelType w:val="hybridMultilevel"/>
    <w:tmpl w:val="0370288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7EB35B97"/>
    <w:multiLevelType w:val="hybridMultilevel"/>
    <w:tmpl w:val="5EAC4F4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8"/>
  </w:num>
  <w:num w:numId="2">
    <w:abstractNumId w:val="0"/>
  </w:num>
  <w:num w:numId="3">
    <w:abstractNumId w:val="27"/>
  </w:num>
  <w:num w:numId="4">
    <w:abstractNumId w:val="6"/>
  </w:num>
  <w:num w:numId="5">
    <w:abstractNumId w:val="26"/>
  </w:num>
  <w:num w:numId="6">
    <w:abstractNumId w:val="13"/>
  </w:num>
  <w:num w:numId="7">
    <w:abstractNumId w:val="21"/>
  </w:num>
  <w:num w:numId="8">
    <w:abstractNumId w:val="28"/>
  </w:num>
  <w:num w:numId="9">
    <w:abstractNumId w:val="30"/>
  </w:num>
  <w:num w:numId="10">
    <w:abstractNumId w:val="2"/>
  </w:num>
  <w:num w:numId="11">
    <w:abstractNumId w:val="11"/>
  </w:num>
  <w:num w:numId="12">
    <w:abstractNumId w:val="10"/>
  </w:num>
  <w:num w:numId="13">
    <w:abstractNumId w:val="24"/>
  </w:num>
  <w:num w:numId="14">
    <w:abstractNumId w:val="32"/>
  </w:num>
  <w:num w:numId="15">
    <w:abstractNumId w:val="33"/>
  </w:num>
  <w:num w:numId="16">
    <w:abstractNumId w:val="4"/>
  </w:num>
  <w:num w:numId="17">
    <w:abstractNumId w:val="5"/>
  </w:num>
  <w:num w:numId="18">
    <w:abstractNumId w:val="23"/>
  </w:num>
  <w:num w:numId="19">
    <w:abstractNumId w:val="1"/>
  </w:num>
  <w:num w:numId="20">
    <w:abstractNumId w:val="15"/>
  </w:num>
  <w:num w:numId="21">
    <w:abstractNumId w:val="34"/>
  </w:num>
  <w:num w:numId="22">
    <w:abstractNumId w:val="17"/>
  </w:num>
  <w:num w:numId="23">
    <w:abstractNumId w:val="9"/>
  </w:num>
  <w:num w:numId="24">
    <w:abstractNumId w:val="22"/>
  </w:num>
  <w:num w:numId="25">
    <w:abstractNumId w:val="3"/>
  </w:num>
  <w:num w:numId="26">
    <w:abstractNumId w:val="29"/>
  </w:num>
  <w:num w:numId="27">
    <w:abstractNumId w:val="20"/>
  </w:num>
  <w:num w:numId="28">
    <w:abstractNumId w:val="14"/>
  </w:num>
  <w:num w:numId="29">
    <w:abstractNumId w:val="31"/>
  </w:num>
  <w:num w:numId="30">
    <w:abstractNumId w:val="18"/>
  </w:num>
  <w:num w:numId="31">
    <w:abstractNumId w:val="19"/>
  </w:num>
  <w:num w:numId="32">
    <w:abstractNumId w:val="25"/>
  </w:num>
  <w:num w:numId="33">
    <w:abstractNumId w:val="7"/>
  </w:num>
  <w:num w:numId="34">
    <w:abstractNumId w:val="12"/>
  </w:num>
  <w:num w:numId="3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3612A"/>
    <w:rsid w:val="000467BE"/>
    <w:rsid w:val="00052F4E"/>
    <w:rsid w:val="00076CA3"/>
    <w:rsid w:val="000945D8"/>
    <w:rsid w:val="000D0D95"/>
    <w:rsid w:val="00102BA0"/>
    <w:rsid w:val="0010369C"/>
    <w:rsid w:val="00124080"/>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0367"/>
    <w:rsid w:val="004162D9"/>
    <w:rsid w:val="0042404A"/>
    <w:rsid w:val="00451626"/>
    <w:rsid w:val="004A2FB5"/>
    <w:rsid w:val="004C4CBD"/>
    <w:rsid w:val="004C5B79"/>
    <w:rsid w:val="004F3291"/>
    <w:rsid w:val="00520913"/>
    <w:rsid w:val="00540B95"/>
    <w:rsid w:val="00541B75"/>
    <w:rsid w:val="00554EB7"/>
    <w:rsid w:val="00567F52"/>
    <w:rsid w:val="0057614B"/>
    <w:rsid w:val="00581172"/>
    <w:rsid w:val="005C69DD"/>
    <w:rsid w:val="005E1DBF"/>
    <w:rsid w:val="005F080B"/>
    <w:rsid w:val="00604650"/>
    <w:rsid w:val="006322F8"/>
    <w:rsid w:val="0063451F"/>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164D5"/>
    <w:rsid w:val="00935494"/>
    <w:rsid w:val="009373CC"/>
    <w:rsid w:val="009610FF"/>
    <w:rsid w:val="0097122D"/>
    <w:rsid w:val="009D2AA7"/>
    <w:rsid w:val="009F3510"/>
    <w:rsid w:val="00A00CD3"/>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25F4"/>
    <w:rsid w:val="00CD47E1"/>
    <w:rsid w:val="00CE1EE9"/>
    <w:rsid w:val="00CF4C65"/>
    <w:rsid w:val="00CF6495"/>
    <w:rsid w:val="00D44E30"/>
    <w:rsid w:val="00D45906"/>
    <w:rsid w:val="00D63B01"/>
    <w:rsid w:val="00D81E72"/>
    <w:rsid w:val="00D8501F"/>
    <w:rsid w:val="00D95F77"/>
    <w:rsid w:val="00DA3BE5"/>
    <w:rsid w:val="00DC5DB1"/>
    <w:rsid w:val="00DE236E"/>
    <w:rsid w:val="00DE392D"/>
    <w:rsid w:val="00E24D33"/>
    <w:rsid w:val="00E27622"/>
    <w:rsid w:val="00E71B1F"/>
    <w:rsid w:val="00E776DE"/>
    <w:rsid w:val="00E915FE"/>
    <w:rsid w:val="00EA01D4"/>
    <w:rsid w:val="00ED14CC"/>
    <w:rsid w:val="00EF0643"/>
    <w:rsid w:val="00EF0D8B"/>
    <w:rsid w:val="00F273C6"/>
    <w:rsid w:val="00F43C1B"/>
    <w:rsid w:val="00F85F7D"/>
    <w:rsid w:val="00FB5EAE"/>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577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2015-06-17T15:49:00Z</dcterms:created>
  <dcterms:modified xsi:type="dcterms:W3CDTF">2015-06-17T16:00:00Z</dcterms:modified>
</cp:coreProperties>
</file>